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jc w:val="center"/>
      </w:pPr>
      <w:r>
        <w:rPr>
          <w:b w:val="0"/>
          <w:i/>
          <w:smallCaps w:val="0"/>
          <w:color w:val="808080"/>
          <w:sz w:val="16"/>
        </w:rPr>
        <w:t>SAMPLE ONLY · Not an official IEEE template · Replace every line with your own content</w:t>
      </w:r>
    </w:p>
    <w:p>
      <w:pPr>
        <w:spacing w:after="240" w:before="0"/>
        <w:jc w:val="center"/>
      </w:pPr>
      <w:r>
        <w:rPr>
          <w:b w:val="0"/>
          <w:i w:val="0"/>
          <w:smallCaps w:val="0"/>
          <w:sz w:val="48"/>
        </w:rPr>
        <w:t>Sample Paper in IEEE Conference Format: Replace This Title With Your Own</w:t>
      </w:r>
    </w:p>
    <w:tbl>
      <w:tblPr>
        <w:jc w:val="center"/>
        <w:tblLook w:firstColumn="1" w:firstRow="1" w:lastColumn="0" w:lastRow="0" w:noHBand="0" w:noVBand="1" w:val="04A0"/>
        <w:tblBorders>
          <w:top w:val="nil" w:sz="4" w:space="0" w:color="000000"/>
          <w:left w:val="nil" w:sz="4" w:space="0" w:color="000000"/>
          <w:bottom w:val="nil" w:sz="4" w:space="0" w:color="000000"/>
          <w:right w:val="nil" w:sz="4" w:space="0" w:color="000000"/>
          <w:insideH w:val="nil" w:sz="4" w:space="0" w:color="000000"/>
          <w:insideV w:val="nil" w:sz="4" w:space="0" w:color="000000"/>
        </w:tblBorders>
        <w:tblW w:w="10368" w:type="dxa"/>
        <w:tblLayout w:type="fixed"/>
      </w:tblPr>
      <w:tblGrid>
        <w:gridCol w:w="3456"/>
        <w:gridCol w:w="3456"/>
        <w:gridCol w:w="3456"/>
      </w:tblGrid>
      <w:tr>
        <w:tc>
          <w:tcPr>
            <w:tcW w:type="dxa" w:w="3456"/>
          </w:tcPr>
          <w:p>
            <w:pPr>
              <w:jc w:val="center"/>
            </w:pPr>
            <w:r>
              <w:rPr>
                <w:b w:val="0"/>
                <w:i w:val="0"/>
                <w:smallCaps w:val="0"/>
                <w:sz w:val="22"/>
              </w:rPr>
              <w:t>First Author</w:t>
            </w:r>
          </w:p>
          <w:p>
            <w:pPr>
              <w:jc w:val="center"/>
            </w:pPr>
            <w:r>
              <w:rPr>
                <w:b w:val="0"/>
                <w:i/>
                <w:smallCaps w:val="0"/>
                <w:sz w:val="20"/>
              </w:rPr>
              <w:t>Dept. of Computer Engineering</w:t>
            </w:r>
          </w:p>
          <w:p>
            <w:pPr>
              <w:jc w:val="center"/>
            </w:pPr>
            <w:r>
              <w:rPr>
                <w:b w:val="0"/>
                <w:i w:val="0"/>
                <w:smallCaps w:val="0"/>
                <w:sz w:val="20"/>
              </w:rPr>
              <w:t>Name of College or University</w:t>
            </w:r>
          </w:p>
          <w:p>
            <w:pPr>
              <w:jc w:val="center"/>
            </w:pPr>
            <w:r>
              <w:rPr>
                <w:b w:val="0"/>
                <w:i w:val="0"/>
                <w:smallCaps w:val="0"/>
                <w:sz w:val="20"/>
              </w:rPr>
              <w:t>City, Country</w:t>
            </w:r>
          </w:p>
          <w:p>
            <w:pPr>
              <w:jc w:val="center"/>
            </w:pPr>
            <w:r>
              <w:rPr>
                <w:b w:val="0"/>
                <w:i w:val="0"/>
                <w:smallCaps w:val="0"/>
                <w:sz w:val="20"/>
              </w:rPr>
              <w:t>email@example.com</w:t>
            </w:r>
          </w:p>
        </w:tc>
        <w:tc>
          <w:tcPr>
            <w:tcW w:type="dxa" w:w="3456"/>
          </w:tcPr>
          <w:p>
            <w:pPr>
              <w:jc w:val="center"/>
            </w:pPr>
            <w:r>
              <w:rPr>
                <w:b w:val="0"/>
                <w:i w:val="0"/>
                <w:smallCaps w:val="0"/>
                <w:sz w:val="22"/>
              </w:rPr>
              <w:t>Second Author</w:t>
            </w:r>
          </w:p>
          <w:p>
            <w:pPr>
              <w:jc w:val="center"/>
            </w:pPr>
            <w:r>
              <w:rPr>
                <w:b w:val="0"/>
                <w:i/>
                <w:smallCaps w:val="0"/>
                <w:sz w:val="20"/>
              </w:rPr>
              <w:t>Dept. of Computer Engineering</w:t>
            </w:r>
          </w:p>
          <w:p>
            <w:pPr>
              <w:jc w:val="center"/>
            </w:pPr>
            <w:r>
              <w:rPr>
                <w:b w:val="0"/>
                <w:i w:val="0"/>
                <w:smallCaps w:val="0"/>
                <w:sz w:val="20"/>
              </w:rPr>
              <w:t>Name of College or University</w:t>
            </w:r>
          </w:p>
          <w:p>
            <w:pPr>
              <w:jc w:val="center"/>
            </w:pPr>
            <w:r>
              <w:rPr>
                <w:b w:val="0"/>
                <w:i w:val="0"/>
                <w:smallCaps w:val="0"/>
                <w:sz w:val="20"/>
              </w:rPr>
              <w:t>City, Country</w:t>
            </w:r>
          </w:p>
          <w:p>
            <w:pPr>
              <w:jc w:val="center"/>
            </w:pPr>
            <w:r>
              <w:rPr>
                <w:b w:val="0"/>
                <w:i w:val="0"/>
                <w:smallCaps w:val="0"/>
                <w:sz w:val="20"/>
              </w:rPr>
              <w:t>email@example.com</w:t>
            </w:r>
          </w:p>
        </w:tc>
        <w:tc>
          <w:tcPr>
            <w:tcW w:type="dxa" w:w="3456"/>
          </w:tcPr>
          <w:p>
            <w:pPr>
              <w:jc w:val="center"/>
            </w:pPr>
            <w:r>
              <w:rPr>
                <w:b w:val="0"/>
                <w:i w:val="0"/>
                <w:smallCaps w:val="0"/>
                <w:sz w:val="22"/>
              </w:rPr>
              <w:t>Third Author</w:t>
            </w:r>
          </w:p>
          <w:p>
            <w:pPr>
              <w:jc w:val="center"/>
            </w:pPr>
            <w:r>
              <w:rPr>
                <w:b w:val="0"/>
                <w:i/>
                <w:smallCaps w:val="0"/>
                <w:sz w:val="20"/>
              </w:rPr>
              <w:t>Dept. of Computer Engineering</w:t>
            </w:r>
          </w:p>
          <w:p>
            <w:pPr>
              <w:jc w:val="center"/>
            </w:pPr>
            <w:r>
              <w:rPr>
                <w:b w:val="0"/>
                <w:i w:val="0"/>
                <w:smallCaps w:val="0"/>
                <w:sz w:val="20"/>
              </w:rPr>
              <w:t>Name of College or University</w:t>
            </w:r>
          </w:p>
          <w:p>
            <w:pPr>
              <w:jc w:val="center"/>
            </w:pPr>
            <w:r>
              <w:rPr>
                <w:b w:val="0"/>
                <w:i w:val="0"/>
                <w:smallCaps w:val="0"/>
                <w:sz w:val="20"/>
              </w:rPr>
              <w:t>City, Country</w:t>
            </w:r>
          </w:p>
          <w:p>
            <w:pPr>
              <w:jc w:val="center"/>
            </w:pPr>
            <w:r>
              <w:rPr>
                <w:b w:val="0"/>
                <w:i w:val="0"/>
                <w:smallCaps w:val="0"/>
                <w:sz w:val="20"/>
              </w:rPr>
              <w:t>email@example.com</w:t>
            </w:r>
          </w:p>
        </w:tc>
      </w:tr>
    </w:tbl>
    <w:p>
      <w:pPr>
        <w:spacing w:after="200" w:before="0"/>
        <w:jc w:val="both"/>
      </w:pPr>
    </w:p>
    <w:p>
      <w:pPr>
        <w:sectPr>
          <w:footerReference w:type="default" r:id="rId9"/>
          <w:pgSz w:w="12240" w:h="15840"/>
          <w:pgMar w:top="1080" w:right="900" w:bottom="1440" w:left="900" w:header="720" w:footer="576" w:gutter="0"/>
          <w:cols w:space="720"/>
          <w:docGrid w:linePitch="360"/>
        </w:sectPr>
      </w:pPr>
    </w:p>
    <w:p>
      <w:pPr>
        <w:spacing w:after="120" w:before="0"/>
        <w:ind w:firstLine="202"/>
        <w:jc w:val="both"/>
      </w:pPr>
      <w:r>
        <w:rPr>
          <w:b/>
          <w:i/>
          <w:smallCaps w:val="0"/>
          <w:sz w:val="18"/>
        </w:rPr>
        <w:t>Abstract</w:t>
      </w:r>
      <w:r>
        <w:rPr>
          <w:b/>
          <w:i w:val="0"/>
          <w:smallCaps w:val="0"/>
          <w:sz w:val="18"/>
        </w:rPr>
        <w:t>—This sample shows where each part of a conference paper goes and what to write in it. Write the abstract last, as one paragraph of 150 to 250 words or the limit your call for papers sets. State the problem, the method you propose, the main result with its number, and why it matters. Do not use equations, citations, footnotes or abbreviations you have not defined, because the abstract is often read on its own.</w:t>
      </w:r>
    </w:p>
    <w:p>
      <w:pPr>
        <w:spacing w:after="80" w:before="0"/>
        <w:ind w:firstLine="202"/>
        <w:jc w:val="both"/>
      </w:pPr>
      <w:r>
        <w:rPr>
          <w:b/>
          <w:i/>
          <w:smallCaps w:val="0"/>
          <w:sz w:val="18"/>
        </w:rPr>
        <w:t>Index Terms</w:t>
      </w:r>
      <w:r>
        <w:rPr>
          <w:b/>
          <w:i w:val="0"/>
          <w:smallCaps w:val="0"/>
          <w:sz w:val="18"/>
        </w:rPr>
        <w:t>—four to six keywords, in alphabetical order, such as deep learning, image classification, IEEE format, sample paper</w:t>
      </w:r>
    </w:p>
    <w:p>
      <w:pPr>
        <w:keepNext/>
        <w:spacing w:after="60" w:before="160"/>
        <w:jc w:val="center"/>
      </w:pPr>
      <w:r>
        <w:rPr>
          <w:b w:val="0"/>
          <w:i w:val="0"/>
          <w:smallCaps/>
          <w:sz w:val="20"/>
        </w:rPr>
        <w:t>I. Introduction</w:t>
      </w:r>
    </w:p>
    <w:p>
      <w:pPr>
        <w:spacing w:after="0" w:before="0"/>
        <w:ind w:firstLine="202"/>
        <w:jc w:val="both"/>
      </w:pPr>
      <w:r>
        <w:rPr>
          <w:b w:val="0"/>
          <w:i w:val="0"/>
          <w:smallCaps w:val="0"/>
          <w:sz w:val="20"/>
        </w:rPr>
        <w:t>Open with the problem and why it matters to a reader in your field. Then say what existing approaches do and what they still miss: this is the gap your paper fills. Keep it specific, and support each claim with a citation, numbered in the order you first cite it, as in [1].</w:t>
      </w:r>
    </w:p>
    <w:p>
      <w:pPr>
        <w:spacing w:after="0" w:before="0"/>
        <w:ind w:firstLine="202"/>
        <w:jc w:val="both"/>
      </w:pPr>
      <w:r>
        <w:rPr>
          <w:b w:val="0"/>
          <w:i w:val="0"/>
          <w:smallCaps w:val="0"/>
          <w:sz w:val="20"/>
        </w:rPr>
        <w:t>End the introduction with your contributions, as a short list a reviewer can check against your results. For example: (1) a method that does X; (2) an evaluation on a public dataset against named baselines; (3) an analysis of where the method fails. Close with one sentence on how the rest of the paper is organised.</w:t>
      </w:r>
    </w:p>
    <w:p>
      <w:pPr>
        <w:keepNext/>
        <w:spacing w:after="60" w:before="160"/>
        <w:jc w:val="center"/>
      </w:pPr>
      <w:r>
        <w:rPr>
          <w:b w:val="0"/>
          <w:i w:val="0"/>
          <w:smallCaps/>
          <w:sz w:val="20"/>
        </w:rPr>
        <w:t>II. Related Work</w:t>
      </w:r>
    </w:p>
    <w:p>
      <w:pPr>
        <w:spacing w:after="0" w:before="0"/>
        <w:ind w:firstLine="202"/>
        <w:jc w:val="both"/>
      </w:pPr>
      <w:r>
        <w:rPr>
          <w:b w:val="0"/>
          <w:i w:val="0"/>
          <w:smallCaps w:val="0"/>
          <w:sz w:val="20"/>
        </w:rPr>
        <w:t>Group earlier work by approach rather than listing papers one by one. For each group, say what it does, what result it reports and what it lacks. Deep residual networks [2] and earlier convolutional networks [3] are examples of work you might cite in a paper on image classification. Finish the section by stating the gap again, in one or two sentences, so it leads straight into your method.</w:t>
      </w:r>
    </w:p>
    <w:p>
      <w:pPr>
        <w:keepNext/>
        <w:spacing w:after="60" w:before="160"/>
        <w:jc w:val="center"/>
      </w:pPr>
      <w:r>
        <w:rPr>
          <w:b w:val="0"/>
          <w:i w:val="0"/>
          <w:smallCaps/>
          <w:sz w:val="20"/>
        </w:rPr>
        <w:t>III. Proposed Method</w:t>
      </w:r>
    </w:p>
    <w:p>
      <w:pPr>
        <w:spacing w:after="0" w:before="0"/>
        <w:ind w:firstLine="202"/>
        <w:jc w:val="both"/>
      </w:pPr>
      <w:r>
        <w:rPr>
          <w:b w:val="0"/>
          <w:i w:val="0"/>
          <w:smallCaps w:val="0"/>
          <w:sz w:val="20"/>
        </w:rPr>
        <w:t>Describe the method in enough detail that another researcher could reproduce it. Start with an overview and an architecture figure, then explain each part in its own subsection. Define every symbol where it first appears.</w:t>
      </w:r>
    </w:p>
    <w:p>
      <w:pPr>
        <w:keepNext/>
        <w:spacing w:after="40" w:before="80"/>
        <w:jc w:val="left"/>
      </w:pPr>
      <w:r>
        <w:rPr>
          <w:b w:val="0"/>
          <w:i/>
          <w:smallCaps w:val="0"/>
          <w:sz w:val="20"/>
        </w:rPr>
        <w:t>A. Model</w:t>
      </w:r>
    </w:p>
    <w:p>
      <w:pPr>
        <w:spacing w:after="0" w:before="0"/>
        <w:ind w:firstLine="202"/>
        <w:jc w:val="both"/>
      </w:pPr>
      <w:r>
        <w:rPr>
          <w:b w:val="0"/>
          <w:i w:val="0"/>
          <w:smallCaps w:val="0"/>
          <w:sz w:val="20"/>
        </w:rPr>
        <w:t xml:space="preserve">Number each equation and refer to it as (1) in the text. For example, a classifier that maps a feature vector </w:t>
      </w:r>
      <w:r>
        <w:rPr>
          <w:b w:val="0"/>
          <w:i/>
          <w:smallCaps w:val="0"/>
          <w:sz w:val="20"/>
        </w:rPr>
        <w:t>h</w:t>
      </w:r>
      <w:r>
        <w:rPr>
          <w:b w:val="0"/>
          <w:i w:val="0"/>
          <w:smallCaps w:val="0"/>
          <w:sz w:val="20"/>
        </w:rPr>
        <w:t xml:space="preserve"> to class scores can be written as</w:t>
      </w:r>
    </w:p>
    <w:p>
      <w:pPr>
        <w:tabs>
          <w:tab w:pos="2520" w:val="center"/>
          <w:tab w:pos="5040" w:val="right"/>
        </w:tabs>
        <w:spacing w:before="80" w:after="80"/>
      </w:pPr>
      <w:r>
        <w:rPr>
          <w:b w:val="0"/>
          <w:i w:val="0"/>
          <w:smallCaps w:val="0"/>
        </w:rPr>
        <w:tab/>
      </w:r>
      <w:r>
        <w:rPr>
          <w:b w:val="0"/>
          <w:i/>
          <w:smallCaps w:val="0"/>
        </w:rPr>
        <w:t>ŷ</w:t>
      </w:r>
      <w:r>
        <w:rPr>
          <w:b w:val="0"/>
          <w:i w:val="0"/>
          <w:smallCaps w:val="0"/>
        </w:rPr>
        <w:t xml:space="preserve"> = softmax(</w:t>
      </w:r>
      <w:r>
        <w:rPr>
          <w:b/>
          <w:i w:val="0"/>
          <w:smallCaps w:val="0"/>
        </w:rPr>
        <w:t>W</w:t>
      </w:r>
      <w:r>
        <w:rPr>
          <w:b w:val="0"/>
          <w:i/>
          <w:smallCaps w:val="0"/>
        </w:rPr>
        <w:t>h</w:t>
      </w:r>
      <w:r>
        <w:rPr>
          <w:b w:val="0"/>
          <w:i w:val="0"/>
          <w:smallCaps w:val="0"/>
        </w:rPr>
        <w:t xml:space="preserve"> + </w:t>
      </w:r>
      <w:r>
        <w:rPr>
          <w:b/>
          <w:i w:val="0"/>
          <w:smallCaps w:val="0"/>
        </w:rPr>
        <w:t>b</w:t>
      </w:r>
      <w:r>
        <w:rPr>
          <w:b w:val="0"/>
          <w:i w:val="0"/>
          <w:smallCaps w:val="0"/>
        </w:rPr>
        <w:t>)</w:t>
        <w:tab/>
        <w:t>(1)</w:t>
      </w:r>
    </w:p>
    <w:p>
      <w:pPr>
        <w:spacing w:after="0" w:before="0"/>
        <w:jc w:val="both"/>
      </w:pPr>
      <w:r>
        <w:rPr>
          <w:b w:val="0"/>
          <w:i w:val="0"/>
          <w:smallCaps w:val="0"/>
          <w:sz w:val="20"/>
        </w:rPr>
        <w:t xml:space="preserve">where </w:t>
      </w:r>
      <w:r>
        <w:rPr>
          <w:b/>
          <w:i w:val="0"/>
          <w:smallCaps w:val="0"/>
          <w:sz w:val="20"/>
        </w:rPr>
        <w:t>W</w:t>
      </w:r>
      <w:r>
        <w:rPr>
          <w:b w:val="0"/>
          <w:i w:val="0"/>
          <w:smallCaps w:val="0"/>
          <w:sz w:val="20"/>
        </w:rPr>
        <w:t xml:space="preserve"> is the weight matrix, </w:t>
      </w:r>
      <w:r>
        <w:rPr>
          <w:b/>
          <w:i w:val="0"/>
          <w:smallCaps w:val="0"/>
          <w:sz w:val="20"/>
        </w:rPr>
        <w:t>b</w:t>
      </w:r>
      <w:r>
        <w:rPr>
          <w:b w:val="0"/>
          <w:i w:val="0"/>
          <w:smallCaps w:val="0"/>
          <w:sz w:val="20"/>
        </w:rPr>
        <w:t xml:space="preserve"> is the bias vector and </w:t>
      </w:r>
      <w:r>
        <w:rPr>
          <w:b w:val="0"/>
          <w:i/>
          <w:smallCaps w:val="0"/>
          <w:sz w:val="20"/>
        </w:rPr>
        <w:t>ŷ</w:t>
      </w:r>
      <w:r>
        <w:rPr>
          <w:b w:val="0"/>
          <w:i w:val="0"/>
          <w:smallCaps w:val="0"/>
          <w:sz w:val="20"/>
        </w:rPr>
        <w:t xml:space="preserve"> is the vector of predicted class probabilities. Italicise Roman-letter variables, keep vectors and matrices in bold, and punctuate the equation as part of the sentence.</w:t>
      </w:r>
    </w:p>
    <w:p>
      <w:pPr>
        <w:keepNext/>
        <w:spacing w:after="40" w:before="80"/>
        <w:jc w:val="left"/>
      </w:pPr>
      <w:r>
        <w:rPr>
          <w:b w:val="0"/>
          <w:i/>
          <w:smallCaps w:val="0"/>
          <w:sz w:val="20"/>
        </w:rPr>
        <w:t>B. Training</w:t>
      </w:r>
    </w:p>
    <w:p>
      <w:pPr>
        <w:spacing w:after="0" w:before="0"/>
        <w:ind w:firstLine="202"/>
        <w:jc w:val="both"/>
      </w:pPr>
      <w:r>
        <w:rPr>
          <w:b w:val="0"/>
          <w:i w:val="0"/>
          <w:smallCaps w:val="0"/>
          <w:sz w:val="20"/>
        </w:rPr>
        <w:t xml:space="preserve">Give the loss function, the optimiser, the learning rate, the batch size, the number of epochs and how you chose them. For a classifier trained with cross-entropy over </w:t>
      </w:r>
      <w:r>
        <w:rPr>
          <w:b w:val="0"/>
          <w:i/>
          <w:smallCaps w:val="0"/>
          <w:sz w:val="20"/>
        </w:rPr>
        <w:t>C</w:t>
      </w:r>
      <w:r>
        <w:rPr>
          <w:b w:val="0"/>
          <w:i w:val="0"/>
          <w:smallCaps w:val="0"/>
          <w:sz w:val="20"/>
        </w:rPr>
        <w:t xml:space="preserve"> classes, the loss is</w:t>
      </w:r>
    </w:p>
    <w:p>
      <w:pPr>
        <w:tabs>
          <w:tab w:pos="2520" w:val="center"/>
          <w:tab w:pos="5040" w:val="right"/>
        </w:tabs>
        <w:spacing w:before="80" w:after="80"/>
      </w:pPr>
      <w:r>
        <w:rPr>
          <w:b w:val="0"/>
          <w:i w:val="0"/>
          <w:smallCaps w:val="0"/>
        </w:rPr>
        <w:tab/>
      </w:r>
      <w:r>
        <w:rPr>
          <w:b w:val="0"/>
          <w:i/>
          <w:smallCaps w:val="0"/>
        </w:rPr>
        <w:t>L</w:t>
      </w:r>
      <w:r>
        <w:rPr>
          <w:b w:val="0"/>
          <w:i w:val="0"/>
          <w:smallCaps w:val="0"/>
        </w:rPr>
        <w:t xml:space="preserve"> = −Σ</w:t>
      </w:r>
      <w:r>
        <w:rPr>
          <w:b w:val="0"/>
          <w:i/>
          <w:smallCaps w:val="0"/>
          <w:vertAlign w:val="subscript"/>
        </w:rPr>
        <w:t>c</w:t>
      </w:r>
      <w:r>
        <w:rPr>
          <w:b w:val="0"/>
          <w:i w:val="0"/>
          <w:smallCaps w:val="0"/>
          <w:vertAlign w:val="subscript"/>
        </w:rPr>
        <w:t>=1</w:t>
      </w:r>
      <w:r>
        <w:rPr>
          <w:b w:val="0"/>
          <w:i/>
          <w:smallCaps w:val="0"/>
          <w:vertAlign w:val="superscript"/>
        </w:rPr>
        <w:t>C</w:t>
      </w:r>
      <w:r>
        <w:rPr>
          <w:b w:val="0"/>
          <w:i w:val="0"/>
          <w:smallCaps w:val="0"/>
        </w:rPr>
        <w:t xml:space="preserve"> </w:t>
      </w:r>
      <w:r>
        <w:rPr>
          <w:b w:val="0"/>
          <w:i/>
          <w:smallCaps w:val="0"/>
        </w:rPr>
        <w:t>y</w:t>
      </w:r>
      <w:r>
        <w:rPr>
          <w:b w:val="0"/>
          <w:i/>
          <w:smallCaps w:val="0"/>
          <w:vertAlign w:val="subscript"/>
        </w:rPr>
        <w:t>c</w:t>
      </w:r>
      <w:r>
        <w:rPr>
          <w:b w:val="0"/>
          <w:i w:val="0"/>
          <w:smallCaps w:val="0"/>
        </w:rPr>
        <w:t xml:space="preserve"> log </w:t>
      </w:r>
      <w:r>
        <w:rPr>
          <w:b w:val="0"/>
          <w:i/>
          <w:smallCaps w:val="0"/>
        </w:rPr>
        <w:t>ŷ</w:t>
      </w:r>
      <w:r>
        <w:rPr>
          <w:b w:val="0"/>
          <w:i/>
          <w:smallCaps w:val="0"/>
          <w:vertAlign w:val="subscript"/>
        </w:rPr>
        <w:t>c</w:t>
      </w:r>
      <w:r>
        <w:rPr>
          <w:b w:val="0"/>
          <w:i w:val="0"/>
          <w:smallCaps w:val="0"/>
        </w:rPr>
        <w:tab/>
        <w:t>(2)</w:t>
      </w:r>
    </w:p>
    <w:p>
      <w:pPr>
        <w:spacing w:after="0" w:before="0"/>
        <w:jc w:val="both"/>
      </w:pPr>
      <w:r>
        <w:rPr>
          <w:b w:val="0"/>
          <w:i w:val="0"/>
          <w:smallCaps w:val="0"/>
          <w:sz w:val="20"/>
        </w:rPr>
        <w:t xml:space="preserve">where </w:t>
      </w:r>
      <w:r>
        <w:rPr>
          <w:b w:val="0"/>
          <w:i/>
          <w:smallCaps w:val="0"/>
          <w:sz w:val="20"/>
        </w:rPr>
        <w:t>y</w:t>
      </w:r>
      <w:r>
        <w:rPr>
          <w:b w:val="0"/>
          <w:i/>
          <w:smallCaps w:val="0"/>
          <w:sz w:val="20"/>
          <w:vertAlign w:val="subscript"/>
        </w:rPr>
        <w:t>c</w:t>
      </w:r>
      <w:r>
        <w:rPr>
          <w:b w:val="0"/>
          <w:i w:val="0"/>
          <w:smallCaps w:val="0"/>
          <w:sz w:val="20"/>
        </w:rPr>
        <w:t xml:space="preserve"> is 1 for the true class and 0 otherwise.</w:t>
      </w:r>
    </w:p>
    <w:p>
      <w:pPr>
        <w:keepNext/>
        <w:spacing w:after="60" w:before="160"/>
        <w:jc w:val="center"/>
      </w:pPr>
      <w:r>
        <w:rPr>
          <w:b w:val="0"/>
          <w:i w:val="0"/>
          <w:smallCaps/>
          <w:sz w:val="20"/>
        </w:rPr>
        <w:t>IV. Experiments and Results</w:t>
      </w:r>
    </w:p>
    <w:p>
      <w:pPr>
        <w:keepNext/>
        <w:spacing w:after="40" w:before="80"/>
        <w:jc w:val="left"/>
      </w:pPr>
      <w:r>
        <w:rPr>
          <w:b w:val="0"/>
          <w:i/>
          <w:smallCaps w:val="0"/>
          <w:sz w:val="20"/>
        </w:rPr>
        <w:t>A. Setup</w:t>
      </w:r>
    </w:p>
    <w:p>
      <w:pPr>
        <w:spacing w:after="0" w:before="0"/>
        <w:ind w:firstLine="202"/>
        <w:jc w:val="both"/>
      </w:pPr>
      <w:r>
        <w:rPr>
          <w:b w:val="0"/>
          <w:i w:val="0"/>
          <w:smallCaps w:val="0"/>
          <w:sz w:val="20"/>
        </w:rPr>
        <w:t>Name the dataset with a citation, the train, validation and test split, the preprocessing, the hardware and the software versions. Name each baseline and say that it was run on the same data split as your method.</w:t>
      </w:r>
    </w:p>
    <w:p>
      <w:pPr>
        <w:keepNext/>
        <w:spacing w:after="40" w:before="80"/>
        <w:jc w:val="left"/>
      </w:pPr>
      <w:r>
        <w:rPr>
          <w:b w:val="0"/>
          <w:i/>
          <w:smallCaps w:val="0"/>
          <w:sz w:val="20"/>
        </w:rPr>
        <w:t>B. Results</w:t>
      </w:r>
    </w:p>
    <w:p>
      <w:pPr>
        <w:spacing w:after="0" w:before="0"/>
        <w:ind w:firstLine="202"/>
        <w:jc w:val="both"/>
      </w:pPr>
      <w:r>
        <w:rPr>
          <w:b w:val="0"/>
          <w:i w:val="0"/>
          <w:smallCaps w:val="0"/>
          <w:sz w:val="20"/>
        </w:rPr>
        <w:t>Put the main comparison in a table. In IEEE format the caption goes above the table: “TABLE I” in Roman numerals, then the title. The values in Table I are placeholders: replace xx.x with your own measured results.</w:t>
      </w:r>
    </w:p>
    <w:p>
      <w:pPr>
        <w:keepNext/>
        <w:spacing w:after="0" w:before="120"/>
        <w:jc w:val="center"/>
      </w:pPr>
      <w:r>
        <w:rPr>
          <w:b w:val="0"/>
          <w:i w:val="0"/>
          <w:smallCaps w:val="0"/>
          <w:sz w:val="16"/>
        </w:rPr>
        <w:t>TABLE I</w:t>
      </w:r>
    </w:p>
    <w:p>
      <w:pPr>
        <w:keepNext/>
        <w:spacing w:after="60" w:before="0"/>
        <w:jc w:val="center"/>
      </w:pPr>
      <w:r>
        <w:rPr>
          <w:b w:val="0"/>
          <w:i w:val="0"/>
          <w:smallCaps/>
          <w:sz w:val="16"/>
        </w:rPr>
        <w:t>Comparison With Baselines on the Test Set</w:t>
      </w:r>
    </w:p>
    <w:tbl>
      <w:tblPr>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W w:w="4750" w:type="dxa"/>
        <w:tblLayout w:type="fixed"/>
      </w:tblPr>
      <w:tblGrid>
        <w:gridCol w:w="1655"/>
        <w:gridCol w:w="1152"/>
        <w:gridCol w:w="936"/>
        <w:gridCol w:w="1007"/>
      </w:tblGrid>
      <w:tr>
        <w:tc>
          <w:tcPr>
            <w:tcW w:type="dxa" w:w="1656"/>
          </w:tcPr>
          <w:p>
            <w:pPr>
              <w:jc w:val="left"/>
            </w:pPr>
            <w:r>
              <w:rPr>
                <w:b/>
                <w:i w:val="0"/>
                <w:smallCaps w:val="0"/>
                <w:sz w:val="16"/>
              </w:rPr>
              <w:t>Method</w:t>
            </w:r>
          </w:p>
        </w:tc>
        <w:tc>
          <w:tcPr>
            <w:tcW w:type="dxa" w:w="1152"/>
          </w:tcPr>
          <w:p>
            <w:pPr>
              <w:jc w:val="center"/>
            </w:pPr>
            <w:r>
              <w:rPr>
                <w:b/>
                <w:i w:val="0"/>
                <w:smallCaps w:val="0"/>
                <w:sz w:val="16"/>
              </w:rPr>
              <w:t>Accuracy (%)</w:t>
            </w:r>
          </w:p>
        </w:tc>
        <w:tc>
          <w:tcPr>
            <w:tcW w:type="dxa" w:w="936"/>
          </w:tcPr>
          <w:p>
            <w:pPr>
              <w:jc w:val="center"/>
            </w:pPr>
            <w:r>
              <w:rPr>
                <w:b/>
                <w:i w:val="0"/>
                <w:smallCaps w:val="0"/>
                <w:sz w:val="16"/>
              </w:rPr>
              <w:t>F1-score</w:t>
            </w:r>
          </w:p>
        </w:tc>
        <w:tc>
          <w:tcPr>
            <w:tcW w:type="dxa" w:w="1008"/>
          </w:tcPr>
          <w:p>
            <w:pPr>
              <w:jc w:val="center"/>
            </w:pPr>
            <w:r>
              <w:rPr>
                <w:b/>
                <w:i w:val="0"/>
                <w:smallCaps w:val="0"/>
                <w:sz w:val="16"/>
              </w:rPr>
              <w:t>Params (M)</w:t>
            </w:r>
          </w:p>
        </w:tc>
      </w:tr>
      <w:tr>
        <w:tc>
          <w:tcPr>
            <w:tcW w:type="dxa" w:w="1656"/>
          </w:tcPr>
          <w:p>
            <w:pPr>
              <w:jc w:val="left"/>
            </w:pPr>
            <w:r>
              <w:rPr>
                <w:b w:val="0"/>
                <w:i w:val="0"/>
                <w:smallCaps w:val="0"/>
                <w:sz w:val="16"/>
              </w:rPr>
              <w:t>Baseline A [2]</w:t>
            </w:r>
          </w:p>
        </w:tc>
        <w:tc>
          <w:tcPr>
            <w:tcW w:type="dxa" w:w="1152"/>
          </w:tcPr>
          <w:p>
            <w:pPr>
              <w:jc w:val="center"/>
            </w:pPr>
            <w:r>
              <w:rPr>
                <w:b w:val="0"/>
                <w:i w:val="0"/>
                <w:smallCaps w:val="0"/>
                <w:sz w:val="16"/>
              </w:rPr>
              <w:t>xx.x</w:t>
            </w:r>
          </w:p>
        </w:tc>
        <w:tc>
          <w:tcPr>
            <w:tcW w:type="dxa" w:w="936"/>
          </w:tcPr>
          <w:p>
            <w:pPr>
              <w:jc w:val="center"/>
            </w:pPr>
            <w:r>
              <w:rPr>
                <w:b w:val="0"/>
                <w:i w:val="0"/>
                <w:smallCaps w:val="0"/>
                <w:sz w:val="16"/>
              </w:rPr>
              <w:t>0.xx</w:t>
            </w:r>
          </w:p>
        </w:tc>
        <w:tc>
          <w:tcPr>
            <w:tcW w:type="dxa" w:w="1008"/>
          </w:tcPr>
          <w:p>
            <w:pPr>
              <w:jc w:val="center"/>
            </w:pPr>
            <w:r>
              <w:rPr>
                <w:b w:val="0"/>
                <w:i w:val="0"/>
                <w:smallCaps w:val="0"/>
                <w:sz w:val="16"/>
              </w:rPr>
              <w:t>xx.x</w:t>
            </w:r>
          </w:p>
        </w:tc>
      </w:tr>
      <w:tr>
        <w:tc>
          <w:tcPr>
            <w:tcW w:type="dxa" w:w="1656"/>
          </w:tcPr>
          <w:p>
            <w:pPr>
              <w:jc w:val="left"/>
            </w:pPr>
            <w:r>
              <w:rPr>
                <w:b w:val="0"/>
                <w:i w:val="0"/>
                <w:smallCaps w:val="0"/>
                <w:sz w:val="16"/>
              </w:rPr>
              <w:t>Baseline B [3]</w:t>
            </w:r>
          </w:p>
        </w:tc>
        <w:tc>
          <w:tcPr>
            <w:tcW w:type="dxa" w:w="1152"/>
          </w:tcPr>
          <w:p>
            <w:pPr>
              <w:jc w:val="center"/>
            </w:pPr>
            <w:r>
              <w:rPr>
                <w:b w:val="0"/>
                <w:i w:val="0"/>
                <w:smallCaps w:val="0"/>
                <w:sz w:val="16"/>
              </w:rPr>
              <w:t>xx.x</w:t>
            </w:r>
          </w:p>
        </w:tc>
        <w:tc>
          <w:tcPr>
            <w:tcW w:type="dxa" w:w="936"/>
          </w:tcPr>
          <w:p>
            <w:pPr>
              <w:jc w:val="center"/>
            </w:pPr>
            <w:r>
              <w:rPr>
                <w:b w:val="0"/>
                <w:i w:val="0"/>
                <w:smallCaps w:val="0"/>
                <w:sz w:val="16"/>
              </w:rPr>
              <w:t>0.xx</w:t>
            </w:r>
          </w:p>
        </w:tc>
        <w:tc>
          <w:tcPr>
            <w:tcW w:type="dxa" w:w="1008"/>
          </w:tcPr>
          <w:p>
            <w:pPr>
              <w:jc w:val="center"/>
            </w:pPr>
            <w:r>
              <w:rPr>
                <w:b w:val="0"/>
                <w:i w:val="0"/>
                <w:smallCaps w:val="0"/>
                <w:sz w:val="16"/>
              </w:rPr>
              <w:t>xx.x</w:t>
            </w:r>
          </w:p>
        </w:tc>
      </w:tr>
      <w:tr>
        <w:tc>
          <w:tcPr>
            <w:tcW w:type="dxa" w:w="1656"/>
          </w:tcPr>
          <w:p>
            <w:pPr>
              <w:jc w:val="left"/>
            </w:pPr>
            <w:r>
              <w:rPr>
                <w:b w:val="0"/>
                <w:i w:val="0"/>
                <w:smallCaps w:val="0"/>
                <w:sz w:val="16"/>
              </w:rPr>
              <w:t>Proposed</w:t>
            </w:r>
          </w:p>
        </w:tc>
        <w:tc>
          <w:tcPr>
            <w:tcW w:type="dxa" w:w="1152"/>
          </w:tcPr>
          <w:p>
            <w:pPr>
              <w:jc w:val="center"/>
            </w:pPr>
            <w:r>
              <w:rPr>
                <w:b w:val="0"/>
                <w:i w:val="0"/>
                <w:smallCaps w:val="0"/>
                <w:sz w:val="16"/>
              </w:rPr>
              <w:t>xx.x</w:t>
            </w:r>
          </w:p>
        </w:tc>
        <w:tc>
          <w:tcPr>
            <w:tcW w:type="dxa" w:w="936"/>
          </w:tcPr>
          <w:p>
            <w:pPr>
              <w:jc w:val="center"/>
            </w:pPr>
            <w:r>
              <w:rPr>
                <w:b w:val="0"/>
                <w:i w:val="0"/>
                <w:smallCaps w:val="0"/>
                <w:sz w:val="16"/>
              </w:rPr>
              <w:t>0.xx</w:t>
            </w:r>
          </w:p>
        </w:tc>
        <w:tc>
          <w:tcPr>
            <w:tcW w:type="dxa" w:w="1008"/>
          </w:tcPr>
          <w:p>
            <w:pPr>
              <w:jc w:val="center"/>
            </w:pPr>
            <w:r>
              <w:rPr>
                <w:b w:val="0"/>
                <w:i w:val="0"/>
                <w:smallCaps w:val="0"/>
                <w:sz w:val="16"/>
              </w:rPr>
              <w:t>xx.x</w:t>
            </w:r>
          </w:p>
        </w:tc>
      </w:tr>
    </w:tbl>
    <w:p>
      <w:pPr>
        <w:spacing w:after="160" w:before="40"/>
        <w:jc w:val="left"/>
      </w:pPr>
      <w:r>
        <w:rPr>
          <w:b w:val="0"/>
          <w:i/>
          <w:smallCaps w:val="0"/>
          <w:sz w:val="14"/>
        </w:rPr>
        <w:t>Placeholder values: xx.x and 0.xx are not results.</w:t>
      </w:r>
    </w:p>
    <w:p>
      <w:pPr>
        <w:spacing w:after="0" w:before="0"/>
        <w:ind w:firstLine="202"/>
        <w:jc w:val="both"/>
      </w:pPr>
      <w:r>
        <w:rPr>
          <w:b w:val="0"/>
          <w:i w:val="0"/>
          <w:smallCaps w:val="0"/>
          <w:sz w:val="20"/>
        </w:rPr>
        <w:t>Then explain what the table shows: which method is best, by how much, and on which metric. Put plots and diagrams in figures, with the caption below the figure, as in Fig. 1. Write “Fig. 1” in the text, even at the start of a sentence, label the axes with words and units, and keep the labels legible at 8 pt.</w:t>
      </w:r>
    </w:p>
    <w:tbl>
      <w:tblPr>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nil" w:sz="4" w:space="0" w:color="000000"/>
          <w:insideV w:val="nil" w:sz="4" w:space="0" w:color="000000"/>
        </w:tblBorders>
        <w:tblW w:w="4608" w:type="dxa"/>
        <w:tblLayout w:type="fixed"/>
      </w:tblPr>
      <w:tblGrid>
        <w:gridCol w:w="4608"/>
      </w:tblGrid>
      <w:tr>
        <w:trPr>
          <w:trHeight w:val="2160" w:hRule="exact"/>
        </w:trPr>
        <w:tc>
          <w:tcPr>
            <w:tcW w:type="dxa" w:w="4608"/>
            <w:vAlign w:val="center"/>
          </w:tcPr>
          <w:p>
            <w:pPr>
              <w:jc w:val="center"/>
            </w:pPr>
            <w:r>
              <w:rPr>
                <w:b w:val="0"/>
                <w:i/>
                <w:smallCaps w:val="0"/>
                <w:sz w:val="18"/>
              </w:rPr>
              <w:t>[ Place your figure here ]</w:t>
            </w:r>
          </w:p>
          <w:p>
            <w:pPr>
              <w:jc w:val="center"/>
            </w:pPr>
            <w:r>
              <w:rPr>
                <w:b w:val="0"/>
                <w:i/>
                <w:smallCaps w:val="0"/>
                <w:sz w:val="16"/>
              </w:rPr>
              <w:t>For example, the architecture diagram or a confusion matrix</w:t>
            </w:r>
          </w:p>
        </w:tc>
      </w:tr>
    </w:tbl>
    <w:p>
      <w:pPr>
        <w:spacing w:after="160" w:before="80"/>
        <w:jc w:val="left"/>
      </w:pPr>
      <w:r>
        <w:rPr>
          <w:b w:val="0"/>
          <w:i w:val="0"/>
          <w:smallCaps w:val="0"/>
          <w:sz w:val="16"/>
        </w:rPr>
        <w:t>Fig. 1. Caption goes below the figure, ending with a full stop.</w:t>
      </w:r>
    </w:p>
    <w:p>
      <w:pPr>
        <w:keepNext/>
        <w:spacing w:after="40" w:before="80"/>
        <w:jc w:val="left"/>
      </w:pPr>
      <w:r>
        <w:rPr>
          <w:b w:val="0"/>
          <w:i/>
          <w:smallCaps w:val="0"/>
          <w:sz w:val="20"/>
        </w:rPr>
        <w:t>C. Discussion</w:t>
      </w:r>
    </w:p>
    <w:p>
      <w:pPr>
        <w:spacing w:after="0" w:before="0"/>
        <w:ind w:firstLine="202"/>
        <w:jc w:val="both"/>
      </w:pPr>
      <w:r>
        <w:rPr>
          <w:b w:val="0"/>
          <w:i w:val="0"/>
          <w:smallCaps w:val="0"/>
          <w:sz w:val="20"/>
        </w:rPr>
        <w:t>Say what the results mean and where the method falls short: the cases it gets wrong, the conditions it was not tested in, and its cost in time or memory. Reviewers trust a paper that states its limits.</w:t>
      </w:r>
    </w:p>
    <w:p>
      <w:pPr>
        <w:keepNext/>
        <w:spacing w:after="60" w:before="160"/>
        <w:jc w:val="center"/>
      </w:pPr>
      <w:r>
        <w:rPr>
          <w:b w:val="0"/>
          <w:i w:val="0"/>
          <w:smallCaps/>
          <w:sz w:val="20"/>
        </w:rPr>
        <w:t>V. Conclusion</w:t>
      </w:r>
    </w:p>
    <w:p>
      <w:pPr>
        <w:spacing w:after="0" w:before="0"/>
        <w:ind w:firstLine="202"/>
        <w:jc w:val="both"/>
      </w:pPr>
      <w:r>
        <w:rPr>
          <w:b w:val="0"/>
          <w:i w:val="0"/>
          <w:smallCaps w:val="0"/>
          <w:sz w:val="20"/>
        </w:rPr>
        <w:t>Summarise what the paper showed in a few sentences, without new claims, and name the next step. Do not copy the abstract word for word.</w:t>
      </w:r>
    </w:p>
    <w:p>
      <w:pPr>
        <w:keepNext/>
        <w:spacing w:after="60" w:before="160"/>
        <w:jc w:val="center"/>
      </w:pPr>
      <w:r>
        <w:rPr>
          <w:b w:val="0"/>
          <w:i w:val="0"/>
          <w:smallCaps/>
          <w:sz w:val="20"/>
        </w:rPr>
        <w:t>Acknowledgment</w:t>
      </w:r>
    </w:p>
    <w:p>
      <w:pPr>
        <w:spacing w:after="0" w:before="0"/>
        <w:ind w:firstLine="202"/>
        <w:jc w:val="both"/>
      </w:pPr>
      <w:r>
        <w:rPr>
          <w:b w:val="0"/>
          <w:i w:val="0"/>
          <w:smallCaps w:val="0"/>
          <w:sz w:val="20"/>
        </w:rPr>
        <w:t>Thank people and funders here; the heading is not numbered and is spelled without an “e” after the “g”. If AI tools generated any text, figures or code, disclose it here, naming the tool and the sections, as IEEE requires. In a double-blind submission, leave this section out until the camera-ready version.</w:t>
      </w:r>
    </w:p>
    <w:p>
      <w:pPr>
        <w:keepNext/>
        <w:spacing w:after="60" w:before="160"/>
        <w:jc w:val="center"/>
      </w:pPr>
      <w:r>
        <w:rPr>
          <w:b w:val="0"/>
          <w:i w:val="0"/>
          <w:smallCaps/>
          <w:sz w:val="20"/>
        </w:rPr>
        <w:t>References</w:t>
      </w:r>
    </w:p>
    <w:p>
      <w:pPr>
        <w:tabs>
          <w:tab w:pos="432" w:val="left"/>
        </w:tabs>
        <w:spacing w:after="40"/>
        <w:ind w:left="432" w:hanging="432"/>
        <w:jc w:val="left"/>
      </w:pPr>
      <w:r>
        <w:rPr>
          <w:b w:val="0"/>
          <w:i w:val="0"/>
          <w:smallCaps w:val="0"/>
          <w:sz w:val="16"/>
        </w:rPr>
        <w:t>[1]</w:t>
        <w:tab/>
        <w:t>IEEE. “IEEE Editorial Style Manual for Authors.” IEEE Author Center. Accessed: Oct. 19, 2026. [Online]. Available: https://journals.ieeeauthorcenter.ieee.org/wp-content/uploads/sites/7/IEEE-Editorial-Style-Manual-for-Authors.pdf</w:t>
      </w:r>
    </w:p>
    <w:p>
      <w:pPr>
        <w:tabs>
          <w:tab w:pos="432" w:val="left"/>
        </w:tabs>
        <w:spacing w:after="40"/>
        <w:ind w:left="432" w:hanging="432"/>
        <w:jc w:val="left"/>
      </w:pPr>
      <w:r>
        <w:rPr>
          <w:b w:val="0"/>
          <w:i w:val="0"/>
          <w:smallCaps w:val="0"/>
          <w:sz w:val="16"/>
        </w:rPr>
        <w:t>[2]</w:t>
        <w:tab/>
        <w:t xml:space="preserve">K. He, X. Zhang, S. Ren, and J. Sun, “Deep residual learning for image recognition,” in </w:t>
      </w:r>
      <w:r>
        <w:rPr>
          <w:b w:val="0"/>
          <w:i/>
          <w:smallCaps w:val="0"/>
          <w:sz w:val="16"/>
        </w:rPr>
        <w:t>Proc. IEEE Conf. Comput. Vis. Pattern Recognit. (CVPR)</w:t>
      </w:r>
      <w:r>
        <w:rPr>
          <w:b w:val="0"/>
          <w:i w:val="0"/>
          <w:smallCaps w:val="0"/>
          <w:sz w:val="16"/>
        </w:rPr>
        <w:t>, Las Vegas, NV, USA, 2016, pp. 770–778, doi: 10.1109/CVPR.2016.90.</w:t>
      </w:r>
    </w:p>
    <w:p>
      <w:pPr>
        <w:tabs>
          <w:tab w:pos="432" w:val="left"/>
        </w:tabs>
        <w:spacing w:after="40"/>
        <w:ind w:left="432" w:hanging="432"/>
        <w:jc w:val="left"/>
      </w:pPr>
      <w:r>
        <w:rPr>
          <w:b w:val="0"/>
          <w:i w:val="0"/>
          <w:smallCaps w:val="0"/>
          <w:sz w:val="16"/>
        </w:rPr>
        <w:t>[3]</w:t>
        <w:tab/>
        <w:t xml:space="preserve">Y. LeCun, L. Bottou, Y. Bengio, and P. Haffner, “Gradient-based learning applied to document recognition,” </w:t>
      </w:r>
      <w:r>
        <w:rPr>
          <w:b w:val="0"/>
          <w:i/>
          <w:smallCaps w:val="0"/>
          <w:sz w:val="16"/>
        </w:rPr>
        <w:t>Proc. IEEE</w:t>
      </w:r>
      <w:r>
        <w:rPr>
          <w:b w:val="0"/>
          <w:i w:val="0"/>
          <w:smallCaps w:val="0"/>
          <w:sz w:val="16"/>
        </w:rPr>
        <w:t>, vol. 86, no. 11, pp. 2278–2324, Nov. 1998, doi: 10.1109/5.726791.</w:t>
      </w:r>
    </w:p>
    <w:p>
      <w:pPr>
        <w:tabs>
          <w:tab w:pos="432" w:val="left"/>
        </w:tabs>
        <w:spacing w:after="40"/>
        <w:ind w:left="432" w:hanging="432"/>
        <w:jc w:val="left"/>
      </w:pPr>
      <w:r>
        <w:rPr>
          <w:b w:val="0"/>
          <w:i w:val="0"/>
          <w:smallCaps w:val="0"/>
          <w:sz w:val="16"/>
        </w:rPr>
        <w:t>[4]</w:t>
        <w:tab/>
        <w:t xml:space="preserve">I. Goodfellow, Y. Bengio, and A. Courville, </w:t>
      </w:r>
      <w:r>
        <w:rPr>
          <w:b w:val="0"/>
          <w:i/>
          <w:smallCaps w:val="0"/>
          <w:sz w:val="16"/>
        </w:rPr>
        <w:t>Deep Learning</w:t>
      </w:r>
      <w:r>
        <w:rPr>
          <w:b w:val="0"/>
          <w:i w:val="0"/>
          <w:smallCaps w:val="0"/>
          <w:sz w:val="16"/>
        </w:rPr>
        <w:t>. Cambridge, MA, USA: MIT Press, 2016.</w:t>
      </w:r>
    </w:p>
    <w:p>
      <w:pPr>
        <w:sectPr>
          <w:type w:val="continuous"/>
          <w:pgSz w:w="12240" w:h="15840"/>
          <w:pgMar w:top="1080" w:right="900" w:bottom="1440" w:left="900" w:header="720" w:footer="576" w:gutter="0"/>
          <w:docGrid w:linePitch="360"/>
          <w:cols w:num="2" w:space="360"/>
        </w:sectPr>
      </w:pPr>
    </w:p>
    <w:sectPr w:rsidR="00FC693F" w:rsidRPr="0006063C" w:rsidSect="00034616">
      <w:type w:val="continuous"/>
      <w:pgSz w:w="12240" w:h="15840"/>
      <w:pgMar w:top="1080" w:right="900" w:bottom="1440" w:left="900" w:header="720" w:footer="576" w:gutter="0"/>
      <w:docGrid w:linePitch="360"/>
      <w:cols w:num="1" w:spa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smallCaps w:val="0"/>
        <w:sz w:val="14"/>
      </w:rPr>
      <w:t>Sample prepared by The Ultimate Project World (phdproject.in). Always use the official IEEE template for submission: https://www.ieee.org/conferences/publishing/templates.html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Times New Roman" w:hAnsi="Times New Roman" w:cs="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Paper in IEEE Conference Format</dc:title>
  <dc:subject>A sample showing the parts of an IEEE conference paper. Not an official IEEE template.</dc:subject>
  <dc:creator>The Ultimate Project World (phdproject.in)</dc:creator>
  <cp:keywords>IEEE format, sample paper, research paper format</cp:keywords>
  <dc:description>generated by python-docx</dc:description>
  <cp:lastModifiedBy/>
  <cp:revision>1</cp:revision>
  <dcterms:created xsi:type="dcterms:W3CDTF">2013-12-23T23:15:00Z</dcterms:created>
  <dcterms:modified xsi:type="dcterms:W3CDTF">2013-12-23T23:15:00Z</dcterms:modified>
  <cp:category/>
</cp:coreProperties>
</file>